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4"/>
        <w:gridCol w:w="2129"/>
        <w:gridCol w:w="5379"/>
      </w:tblGrid>
      <w:tr w:rsidR="009C6FB8" w14:paraId="2FC577C1" w14:textId="77777777" w:rsidTr="00853DB0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2CA3D" w14:textId="5CD42AFC" w:rsidR="009C6FB8" w:rsidRPr="009C6FB8" w:rsidRDefault="009C6FB8">
            <w:pPr>
              <w:rPr>
                <w:b/>
                <w:bCs/>
              </w:rPr>
            </w:pPr>
            <w:r w:rsidRPr="009C6FB8">
              <w:rPr>
                <w:b/>
                <w:bCs/>
              </w:rPr>
              <w:t>14. Oktober 2022</w:t>
            </w:r>
          </w:p>
        </w:tc>
      </w:tr>
      <w:tr w:rsidR="009C6FB8" w14:paraId="3F425EAB" w14:textId="77777777" w:rsidTr="00853DB0"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FE8AD" w14:textId="77777777" w:rsidR="009C6FB8" w:rsidRDefault="009C6FB8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E0C37" w14:textId="77777777" w:rsidR="009C6FB8" w:rsidRDefault="009C6FB8"/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76BE1" w14:textId="77777777" w:rsidR="009C6FB8" w:rsidRDefault="009C6FB8"/>
        </w:tc>
      </w:tr>
      <w:tr w:rsidR="008D581B" w14:paraId="0639A09C" w14:textId="77777777" w:rsidTr="00853DB0">
        <w:tc>
          <w:tcPr>
            <w:tcW w:w="1554" w:type="dxa"/>
            <w:tcBorders>
              <w:top w:val="single" w:sz="4" w:space="0" w:color="auto"/>
            </w:tcBorders>
          </w:tcPr>
          <w:p w14:paraId="0E4B2092" w14:textId="157C7941" w:rsidR="008D581B" w:rsidRDefault="008D581B">
            <w:r>
              <w:t>14.-14.</w:t>
            </w:r>
            <w:r w:rsidR="00A707EA">
              <w:t>45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732D2EF8" w14:textId="52A251FC" w:rsidR="008D581B" w:rsidRDefault="00A575BA">
            <w:r>
              <w:t xml:space="preserve">Prof. Dr. </w:t>
            </w:r>
            <w:r w:rsidR="008D581B">
              <w:t>Gerhard</w:t>
            </w:r>
          </w:p>
        </w:tc>
        <w:tc>
          <w:tcPr>
            <w:tcW w:w="5379" w:type="dxa"/>
            <w:tcBorders>
              <w:top w:val="single" w:sz="4" w:space="0" w:color="auto"/>
            </w:tcBorders>
          </w:tcPr>
          <w:p w14:paraId="276FC732" w14:textId="29555299" w:rsidR="008D581B" w:rsidRDefault="008D581B">
            <w:r>
              <w:t>Begrüßung</w:t>
            </w:r>
            <w:r w:rsidR="001F71B9">
              <w:t>, Vorstellung Künstlerin Dr. Kessler</w:t>
            </w:r>
          </w:p>
        </w:tc>
      </w:tr>
      <w:tr w:rsidR="00535EA2" w14:paraId="599E1D10" w14:textId="77777777" w:rsidTr="00853DB0">
        <w:tc>
          <w:tcPr>
            <w:tcW w:w="1554" w:type="dxa"/>
          </w:tcPr>
          <w:p w14:paraId="7F997D94" w14:textId="77777777" w:rsidR="00535EA2" w:rsidRDefault="00535EA2"/>
        </w:tc>
        <w:tc>
          <w:tcPr>
            <w:tcW w:w="2129" w:type="dxa"/>
          </w:tcPr>
          <w:p w14:paraId="3E73904D" w14:textId="054BE57E" w:rsidR="00535EA2" w:rsidRDefault="00A575BA">
            <w:r>
              <w:t xml:space="preserve">Dr. </w:t>
            </w:r>
            <w:proofErr w:type="spellStart"/>
            <w:r w:rsidR="00535EA2">
              <w:t>Räker-</w:t>
            </w:r>
            <w:r w:rsidR="00BB594A">
              <w:t>Oe</w:t>
            </w:r>
            <w:r w:rsidR="00535EA2">
              <w:t>se</w:t>
            </w:r>
            <w:proofErr w:type="spellEnd"/>
          </w:p>
        </w:tc>
        <w:tc>
          <w:tcPr>
            <w:tcW w:w="5379" w:type="dxa"/>
          </w:tcPr>
          <w:p w14:paraId="7273A56C" w14:textId="7223D778" w:rsidR="00535EA2" w:rsidRDefault="00535EA2">
            <w:r>
              <w:t>Hormonelle Überlegungen bei Kinderwunsch</w:t>
            </w:r>
          </w:p>
        </w:tc>
      </w:tr>
      <w:tr w:rsidR="008D581B" w14:paraId="0A7FBD95" w14:textId="77777777" w:rsidTr="00853DB0">
        <w:tc>
          <w:tcPr>
            <w:tcW w:w="1554" w:type="dxa"/>
          </w:tcPr>
          <w:p w14:paraId="6BD3332C" w14:textId="415A70CE" w:rsidR="008D581B" w:rsidRDefault="008D581B">
            <w:r>
              <w:t>14.</w:t>
            </w:r>
            <w:r w:rsidR="00A707EA">
              <w:t>45</w:t>
            </w:r>
            <w:r>
              <w:t>-15.</w:t>
            </w:r>
            <w:r w:rsidR="00853DB0">
              <w:t>45</w:t>
            </w:r>
          </w:p>
        </w:tc>
        <w:tc>
          <w:tcPr>
            <w:tcW w:w="2129" w:type="dxa"/>
          </w:tcPr>
          <w:p w14:paraId="205F0929" w14:textId="3F3E13F5" w:rsidR="008D581B" w:rsidRDefault="00853DB0">
            <w:r>
              <w:t>Dr. Baumeister-Jesch</w:t>
            </w:r>
          </w:p>
        </w:tc>
        <w:tc>
          <w:tcPr>
            <w:tcW w:w="5379" w:type="dxa"/>
          </w:tcPr>
          <w:p w14:paraId="78EF2C34" w14:textId="18B1963F" w:rsidR="008D581B" w:rsidRDefault="00853DB0">
            <w:r>
              <w:t>HPU und orthomolekulare Besonderheiten</w:t>
            </w:r>
          </w:p>
        </w:tc>
      </w:tr>
      <w:tr w:rsidR="006B357F" w14:paraId="00F5A96F" w14:textId="77777777" w:rsidTr="00853DB0">
        <w:tc>
          <w:tcPr>
            <w:tcW w:w="1554" w:type="dxa"/>
          </w:tcPr>
          <w:p w14:paraId="6198A5D0" w14:textId="282695CA" w:rsidR="006B357F" w:rsidRDefault="006B357F" w:rsidP="006B357F">
            <w:r>
              <w:t>15.</w:t>
            </w:r>
            <w:r w:rsidR="00853DB0">
              <w:t>45</w:t>
            </w:r>
            <w:r>
              <w:t>-16.</w:t>
            </w:r>
            <w:r w:rsidR="00853DB0">
              <w:t>3</w:t>
            </w:r>
            <w:r>
              <w:t>0</w:t>
            </w:r>
          </w:p>
        </w:tc>
        <w:tc>
          <w:tcPr>
            <w:tcW w:w="2129" w:type="dxa"/>
          </w:tcPr>
          <w:p w14:paraId="381E0E9B" w14:textId="784F4DAA" w:rsidR="006B357F" w:rsidRDefault="00A575BA" w:rsidP="006B357F">
            <w:r>
              <w:t xml:space="preserve">Dr. </w:t>
            </w:r>
            <w:r w:rsidR="006B357F">
              <w:t>Rosina Sonnenschmidt</w:t>
            </w:r>
          </w:p>
        </w:tc>
        <w:tc>
          <w:tcPr>
            <w:tcW w:w="5379" w:type="dxa"/>
          </w:tcPr>
          <w:p w14:paraId="74231551" w14:textId="79D5850B" w:rsidR="006B357F" w:rsidRDefault="006B357F" w:rsidP="006B357F">
            <w:r>
              <w:t>Krisenmanagement ist Nierenmanagement, das große Frauenthema, Teil 1</w:t>
            </w:r>
          </w:p>
        </w:tc>
      </w:tr>
      <w:tr w:rsidR="008D581B" w14:paraId="635FE647" w14:textId="77777777" w:rsidTr="00853DB0">
        <w:tc>
          <w:tcPr>
            <w:tcW w:w="1554" w:type="dxa"/>
          </w:tcPr>
          <w:p w14:paraId="6B71B51A" w14:textId="762B2B02" w:rsidR="008D581B" w:rsidRDefault="008D581B">
            <w:r>
              <w:t>1</w:t>
            </w:r>
            <w:r w:rsidR="000136DB">
              <w:t>6</w:t>
            </w:r>
            <w:r>
              <w:t>.</w:t>
            </w:r>
            <w:r w:rsidR="00853DB0">
              <w:t>3</w:t>
            </w:r>
            <w:r>
              <w:t>0-1</w:t>
            </w:r>
            <w:r w:rsidR="00853DB0">
              <w:t>7</w:t>
            </w:r>
            <w:r>
              <w:t>.</w:t>
            </w:r>
            <w:r w:rsidR="00853DB0">
              <w:t>00</w:t>
            </w:r>
            <w:r>
              <w:t xml:space="preserve"> </w:t>
            </w:r>
          </w:p>
        </w:tc>
        <w:tc>
          <w:tcPr>
            <w:tcW w:w="2129" w:type="dxa"/>
          </w:tcPr>
          <w:p w14:paraId="043DA5FA" w14:textId="537205BF" w:rsidR="008D581B" w:rsidRDefault="00AC5E81">
            <w:r>
              <w:t>Pause</w:t>
            </w:r>
          </w:p>
        </w:tc>
        <w:tc>
          <w:tcPr>
            <w:tcW w:w="5379" w:type="dxa"/>
          </w:tcPr>
          <w:p w14:paraId="4C152CAE" w14:textId="2B1C8EFB" w:rsidR="008D581B" w:rsidRDefault="00892A04">
            <w:r>
              <w:t>Erfrischungsprogramm mit Nicole Hauschild</w:t>
            </w:r>
          </w:p>
        </w:tc>
      </w:tr>
      <w:tr w:rsidR="006B357F" w14:paraId="73AFB78F" w14:textId="77777777" w:rsidTr="00853DB0">
        <w:tc>
          <w:tcPr>
            <w:tcW w:w="1554" w:type="dxa"/>
          </w:tcPr>
          <w:p w14:paraId="095A96A8" w14:textId="2859F4C9" w:rsidR="006B357F" w:rsidRDefault="006B357F" w:rsidP="006B357F">
            <w:r>
              <w:t xml:space="preserve">17.00-17.45 </w:t>
            </w:r>
          </w:p>
        </w:tc>
        <w:tc>
          <w:tcPr>
            <w:tcW w:w="2129" w:type="dxa"/>
          </w:tcPr>
          <w:p w14:paraId="7352548A" w14:textId="7BD067FD" w:rsidR="006B357F" w:rsidRDefault="00A575BA" w:rsidP="006B357F">
            <w:r>
              <w:t xml:space="preserve">Dr. </w:t>
            </w:r>
            <w:r w:rsidR="006B357F">
              <w:t>Rosina Sonnenschmidt</w:t>
            </w:r>
          </w:p>
        </w:tc>
        <w:tc>
          <w:tcPr>
            <w:tcW w:w="5379" w:type="dxa"/>
          </w:tcPr>
          <w:p w14:paraId="38822419" w14:textId="7E003317" w:rsidR="006B357F" w:rsidRDefault="006B357F" w:rsidP="006B357F">
            <w:r>
              <w:t>Krisenmanagement ist Nierenmanagement, das große Frauenthema, Teil 2</w:t>
            </w:r>
          </w:p>
        </w:tc>
      </w:tr>
      <w:tr w:rsidR="00853DB0" w14:paraId="250CF0F5" w14:textId="77777777" w:rsidTr="00853DB0">
        <w:tc>
          <w:tcPr>
            <w:tcW w:w="1554" w:type="dxa"/>
          </w:tcPr>
          <w:p w14:paraId="6D2127C2" w14:textId="0D9BB408" w:rsidR="00853DB0" w:rsidRDefault="00853DB0" w:rsidP="00A03302">
            <w:r>
              <w:t>17.45</w:t>
            </w:r>
            <w:r>
              <w:t>-</w:t>
            </w:r>
            <w:r>
              <w:t>18.15</w:t>
            </w:r>
          </w:p>
        </w:tc>
        <w:tc>
          <w:tcPr>
            <w:tcW w:w="2129" w:type="dxa"/>
          </w:tcPr>
          <w:p w14:paraId="2BFF3A89" w14:textId="77777777" w:rsidR="00853DB0" w:rsidRDefault="00853DB0" w:rsidP="00A03302">
            <w:r>
              <w:t>Dr. Blümel/ Bäumer</w:t>
            </w:r>
          </w:p>
        </w:tc>
        <w:tc>
          <w:tcPr>
            <w:tcW w:w="5379" w:type="dxa"/>
          </w:tcPr>
          <w:p w14:paraId="79755363" w14:textId="77777777" w:rsidR="00853DB0" w:rsidRDefault="00853DB0" w:rsidP="00A03302">
            <w:proofErr w:type="spellStart"/>
            <w:r>
              <w:t>Vaginalflora</w:t>
            </w:r>
            <w:proofErr w:type="spellEnd"/>
            <w:r>
              <w:t>/ Entgiftung/ Leber Darmachse</w:t>
            </w:r>
          </w:p>
        </w:tc>
      </w:tr>
      <w:tr w:rsidR="004A58A6" w14:paraId="1F011C24" w14:textId="77777777" w:rsidTr="00853DB0">
        <w:tc>
          <w:tcPr>
            <w:tcW w:w="1554" w:type="dxa"/>
          </w:tcPr>
          <w:p w14:paraId="171D7835" w14:textId="40BEE58E" w:rsidR="004A58A6" w:rsidRDefault="004A58A6" w:rsidP="004A58A6">
            <w:r>
              <w:t>18.15-19.00</w:t>
            </w:r>
          </w:p>
        </w:tc>
        <w:tc>
          <w:tcPr>
            <w:tcW w:w="2129" w:type="dxa"/>
          </w:tcPr>
          <w:p w14:paraId="60994139" w14:textId="302CAE2B" w:rsidR="004A58A6" w:rsidRDefault="00A575BA" w:rsidP="004A58A6">
            <w:r>
              <w:t xml:space="preserve">Prof. Dr. </w:t>
            </w:r>
            <w:r w:rsidR="004A58A6">
              <w:t>Gerhard/Bäumer</w:t>
            </w:r>
          </w:p>
        </w:tc>
        <w:tc>
          <w:tcPr>
            <w:tcW w:w="5379" w:type="dxa"/>
          </w:tcPr>
          <w:p w14:paraId="4B14086A" w14:textId="77777777" w:rsidR="004A58A6" w:rsidRDefault="004A58A6" w:rsidP="004A58A6">
            <w:r>
              <w:t>Gesund Altwerden, Prophylaxe von Alterskrankheiten</w:t>
            </w:r>
          </w:p>
          <w:p w14:paraId="72681BD8" w14:textId="42DAF3A6" w:rsidR="004A58A6" w:rsidRDefault="004A58A6" w:rsidP="004A58A6">
            <w:r>
              <w:t xml:space="preserve">Silent </w:t>
            </w:r>
            <w:proofErr w:type="spellStart"/>
            <w:r>
              <w:t>inflammation</w:t>
            </w:r>
            <w:proofErr w:type="spellEnd"/>
          </w:p>
        </w:tc>
      </w:tr>
    </w:tbl>
    <w:p w14:paraId="56549CCF" w14:textId="7296D1C1" w:rsidR="00775650" w:rsidRDefault="00000000"/>
    <w:p w14:paraId="1EF9D892" w14:textId="77777777" w:rsidR="009C6FB8" w:rsidRDefault="009C6FB8"/>
    <w:p w14:paraId="0CDBE9E1" w14:textId="42B728E3" w:rsidR="008D581B" w:rsidRPr="009C6FB8" w:rsidRDefault="009D209B">
      <w:pPr>
        <w:rPr>
          <w:b/>
          <w:bCs/>
        </w:rPr>
      </w:pPr>
      <w:r w:rsidRPr="009C6FB8">
        <w:rPr>
          <w:b/>
          <w:bCs/>
        </w:rPr>
        <w:t>15. Oktober 2022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33"/>
        <w:gridCol w:w="2726"/>
        <w:gridCol w:w="4908"/>
      </w:tblGrid>
      <w:tr w:rsidR="00853DB0" w14:paraId="3A1C5AFC" w14:textId="77777777" w:rsidTr="00E3114E">
        <w:tc>
          <w:tcPr>
            <w:tcW w:w="1433" w:type="dxa"/>
          </w:tcPr>
          <w:p w14:paraId="095DE825" w14:textId="2D90F3F8" w:rsidR="00853DB0" w:rsidRDefault="009F1892">
            <w:r>
              <w:t>9.15-10.00</w:t>
            </w:r>
          </w:p>
        </w:tc>
        <w:tc>
          <w:tcPr>
            <w:tcW w:w="2726" w:type="dxa"/>
          </w:tcPr>
          <w:p w14:paraId="729F985F" w14:textId="110114D4" w:rsidR="00853DB0" w:rsidRDefault="00853DB0">
            <w:r>
              <w:t>Prof. Dr. Gerhard</w:t>
            </w:r>
          </w:p>
        </w:tc>
        <w:tc>
          <w:tcPr>
            <w:tcW w:w="4908" w:type="dxa"/>
          </w:tcPr>
          <w:p w14:paraId="6FA578E8" w14:textId="3567504B" w:rsidR="00853DB0" w:rsidRDefault="00853DB0">
            <w:r>
              <w:t>Naturheilkunde bei unerfülltem Kinderwunsch und in der Schwangerschaft</w:t>
            </w:r>
          </w:p>
        </w:tc>
      </w:tr>
      <w:tr w:rsidR="00535EA2" w14:paraId="63F0DF97" w14:textId="77777777" w:rsidTr="00E3114E">
        <w:tc>
          <w:tcPr>
            <w:tcW w:w="1433" w:type="dxa"/>
          </w:tcPr>
          <w:p w14:paraId="6D831F4C" w14:textId="075E65B1" w:rsidR="00535EA2" w:rsidRDefault="00535EA2">
            <w:r>
              <w:t>10</w:t>
            </w:r>
            <w:r w:rsidR="00AC5E81">
              <w:t>.00</w:t>
            </w:r>
            <w:r>
              <w:t>-</w:t>
            </w:r>
            <w:r w:rsidR="00B50625">
              <w:t xml:space="preserve"> 10.</w:t>
            </w:r>
            <w:r w:rsidR="00E83207">
              <w:t>45</w:t>
            </w:r>
          </w:p>
        </w:tc>
        <w:tc>
          <w:tcPr>
            <w:tcW w:w="2726" w:type="dxa"/>
          </w:tcPr>
          <w:p w14:paraId="5A54A3D0" w14:textId="06FE4D06" w:rsidR="00535EA2" w:rsidRDefault="002570C2">
            <w:r>
              <w:t>Dr. Koll</w:t>
            </w:r>
          </w:p>
        </w:tc>
        <w:tc>
          <w:tcPr>
            <w:tcW w:w="4908" w:type="dxa"/>
          </w:tcPr>
          <w:p w14:paraId="7C1D507B" w14:textId="13910F9E" w:rsidR="00535EA2" w:rsidRDefault="00A54472">
            <w:proofErr w:type="spellStart"/>
            <w:r>
              <w:t>Spenglersan</w:t>
            </w:r>
            <w:proofErr w:type="spellEnd"/>
            <w:r>
              <w:t xml:space="preserve"> Immuntherapie </w:t>
            </w:r>
          </w:p>
        </w:tc>
      </w:tr>
      <w:tr w:rsidR="00535EA2" w14:paraId="2C1CDD84" w14:textId="77777777" w:rsidTr="00E3114E">
        <w:tc>
          <w:tcPr>
            <w:tcW w:w="1433" w:type="dxa"/>
          </w:tcPr>
          <w:p w14:paraId="385E73FA" w14:textId="0906EC2D" w:rsidR="00535EA2" w:rsidRDefault="00B50625">
            <w:r>
              <w:t>10.45-11.15</w:t>
            </w:r>
          </w:p>
        </w:tc>
        <w:tc>
          <w:tcPr>
            <w:tcW w:w="2726" w:type="dxa"/>
          </w:tcPr>
          <w:p w14:paraId="1A940D2C" w14:textId="633CB1E4" w:rsidR="00535EA2" w:rsidRDefault="00B50625">
            <w:r>
              <w:t>Pause</w:t>
            </w:r>
          </w:p>
        </w:tc>
        <w:tc>
          <w:tcPr>
            <w:tcW w:w="4908" w:type="dxa"/>
          </w:tcPr>
          <w:p w14:paraId="3CCA122C" w14:textId="3628BA78" w:rsidR="00535EA2" w:rsidRDefault="00892A04">
            <w:r>
              <w:t>Erfrischungsprogramm mit Nicole Hauschild</w:t>
            </w:r>
          </w:p>
        </w:tc>
      </w:tr>
      <w:tr w:rsidR="00B50625" w14:paraId="67B1D2A5" w14:textId="77777777" w:rsidTr="00E3114E">
        <w:tc>
          <w:tcPr>
            <w:tcW w:w="1433" w:type="dxa"/>
          </w:tcPr>
          <w:p w14:paraId="0C20C8A3" w14:textId="310633D6" w:rsidR="00B50625" w:rsidRDefault="00B50625" w:rsidP="009A04C6">
            <w:r>
              <w:t>11.15-12.</w:t>
            </w:r>
            <w:r w:rsidR="00D26981">
              <w:t>15</w:t>
            </w:r>
          </w:p>
        </w:tc>
        <w:tc>
          <w:tcPr>
            <w:tcW w:w="2726" w:type="dxa"/>
          </w:tcPr>
          <w:p w14:paraId="60BDCE4F" w14:textId="7B061A1C" w:rsidR="00B50625" w:rsidRDefault="00D26981" w:rsidP="009A04C6">
            <w:r>
              <w:t xml:space="preserve">Prof. Dr. Gerhard/Bäumer </w:t>
            </w:r>
          </w:p>
        </w:tc>
        <w:tc>
          <w:tcPr>
            <w:tcW w:w="4908" w:type="dxa"/>
          </w:tcPr>
          <w:p w14:paraId="6CA09645" w14:textId="5E8CDF9B" w:rsidR="00B50625" w:rsidRDefault="00D26981" w:rsidP="00D26981">
            <w:proofErr w:type="spellStart"/>
            <w:r>
              <w:t>rezid</w:t>
            </w:r>
            <w:proofErr w:type="spellEnd"/>
            <w:r>
              <w:t xml:space="preserve">. Blasen- und Scheidenentzündungen, </w:t>
            </w:r>
            <w:proofErr w:type="spellStart"/>
            <w:r>
              <w:t>patholog</w:t>
            </w:r>
            <w:proofErr w:type="spellEnd"/>
            <w:r>
              <w:t>. PAP,</w:t>
            </w:r>
          </w:p>
        </w:tc>
      </w:tr>
      <w:tr w:rsidR="00535EA2" w14:paraId="77179203" w14:textId="77777777" w:rsidTr="00E3114E">
        <w:tc>
          <w:tcPr>
            <w:tcW w:w="1433" w:type="dxa"/>
          </w:tcPr>
          <w:p w14:paraId="6A6AD702" w14:textId="5F0380FE" w:rsidR="00535EA2" w:rsidRDefault="00B50625">
            <w:r>
              <w:t>12</w:t>
            </w:r>
            <w:r w:rsidR="00AC5E81">
              <w:t>.</w:t>
            </w:r>
            <w:r w:rsidR="00D26981">
              <w:t>15</w:t>
            </w:r>
            <w:r>
              <w:t>-</w:t>
            </w:r>
            <w:r w:rsidR="00141A6C">
              <w:t>13.00</w:t>
            </w:r>
            <w:r>
              <w:t xml:space="preserve"> </w:t>
            </w:r>
          </w:p>
        </w:tc>
        <w:tc>
          <w:tcPr>
            <w:tcW w:w="2726" w:type="dxa"/>
          </w:tcPr>
          <w:p w14:paraId="1FC76190" w14:textId="0F12074C" w:rsidR="009D209B" w:rsidRDefault="00141A6C">
            <w:r>
              <w:t>Dr. Göttert</w:t>
            </w:r>
          </w:p>
        </w:tc>
        <w:tc>
          <w:tcPr>
            <w:tcW w:w="4908" w:type="dxa"/>
          </w:tcPr>
          <w:p w14:paraId="3EF69220" w14:textId="21E48AAA" w:rsidR="00535EA2" w:rsidRPr="00D172FE" w:rsidRDefault="00141A6C">
            <w:r w:rsidRPr="00D172FE">
              <w:t>Licht und seine Bedeutung für unser Wohlbefinden, nicht nur in der Dermatologie</w:t>
            </w:r>
            <w:r w:rsidR="001F71B9">
              <w:t>, Buchvorstellung</w:t>
            </w:r>
          </w:p>
        </w:tc>
      </w:tr>
      <w:tr w:rsidR="00535EA2" w14:paraId="0DA244B3" w14:textId="77777777" w:rsidTr="00E3114E">
        <w:tc>
          <w:tcPr>
            <w:tcW w:w="1433" w:type="dxa"/>
          </w:tcPr>
          <w:p w14:paraId="5E4967A3" w14:textId="21176182" w:rsidR="00535EA2" w:rsidRDefault="00B50625">
            <w:r>
              <w:t>13</w:t>
            </w:r>
            <w:r w:rsidR="00AC5E81">
              <w:t>.00</w:t>
            </w:r>
            <w:r>
              <w:t>-14</w:t>
            </w:r>
            <w:r w:rsidR="00632DB8">
              <w:t>.00</w:t>
            </w:r>
          </w:p>
        </w:tc>
        <w:tc>
          <w:tcPr>
            <w:tcW w:w="2726" w:type="dxa"/>
          </w:tcPr>
          <w:p w14:paraId="4119BD71" w14:textId="77777777" w:rsidR="00535EA2" w:rsidRDefault="00535EA2"/>
        </w:tc>
        <w:tc>
          <w:tcPr>
            <w:tcW w:w="4908" w:type="dxa"/>
          </w:tcPr>
          <w:p w14:paraId="1385811A" w14:textId="191C709C" w:rsidR="00535EA2" w:rsidRDefault="00B50625">
            <w:r>
              <w:t>Mittagessen</w:t>
            </w:r>
          </w:p>
        </w:tc>
      </w:tr>
      <w:tr w:rsidR="00632DB8" w14:paraId="62580610" w14:textId="77777777" w:rsidTr="00E3114E">
        <w:tc>
          <w:tcPr>
            <w:tcW w:w="1433" w:type="dxa"/>
          </w:tcPr>
          <w:p w14:paraId="563B9944" w14:textId="11692259" w:rsidR="00632DB8" w:rsidRDefault="00632DB8">
            <w:r>
              <w:t>14</w:t>
            </w:r>
            <w:r w:rsidR="00AC5E81">
              <w:t>.00</w:t>
            </w:r>
            <w:r>
              <w:t>-15.00</w:t>
            </w:r>
          </w:p>
        </w:tc>
        <w:tc>
          <w:tcPr>
            <w:tcW w:w="2726" w:type="dxa"/>
          </w:tcPr>
          <w:p w14:paraId="4773AFF4" w14:textId="08BDE22B" w:rsidR="00632DB8" w:rsidRDefault="00D26981">
            <w:r>
              <w:t xml:space="preserve">Bäumer, Gerhard </w:t>
            </w:r>
          </w:p>
        </w:tc>
        <w:tc>
          <w:tcPr>
            <w:tcW w:w="4908" w:type="dxa"/>
          </w:tcPr>
          <w:p w14:paraId="3C31ECD9" w14:textId="38B577BA" w:rsidR="00632DB8" w:rsidRDefault="00D26981" w:rsidP="0015420A">
            <w:r>
              <w:t>Prüfung</w:t>
            </w:r>
          </w:p>
        </w:tc>
      </w:tr>
      <w:tr w:rsidR="00062D67" w14:paraId="3AD2FDDD" w14:textId="77777777" w:rsidTr="00E3114E">
        <w:tc>
          <w:tcPr>
            <w:tcW w:w="1433" w:type="dxa"/>
          </w:tcPr>
          <w:p w14:paraId="786D824D" w14:textId="17041B3B" w:rsidR="00062D67" w:rsidRDefault="00062D67">
            <w:r>
              <w:t>15.00-15.30</w:t>
            </w:r>
          </w:p>
        </w:tc>
        <w:tc>
          <w:tcPr>
            <w:tcW w:w="2726" w:type="dxa"/>
          </w:tcPr>
          <w:p w14:paraId="1C2CB737" w14:textId="6E23F0AD" w:rsidR="00062D67" w:rsidRPr="00D172FE" w:rsidRDefault="00A575BA">
            <w:r>
              <w:t xml:space="preserve">Prof. Dr. </w:t>
            </w:r>
            <w:r w:rsidR="00062D67">
              <w:t>Gerhard</w:t>
            </w:r>
          </w:p>
        </w:tc>
        <w:tc>
          <w:tcPr>
            <w:tcW w:w="4908" w:type="dxa"/>
          </w:tcPr>
          <w:p w14:paraId="7A7D7A8A" w14:textId="595C0274" w:rsidR="00062D67" w:rsidRDefault="00062D67" w:rsidP="0015420A">
            <w:r w:rsidRPr="0016750E">
              <w:t xml:space="preserve">Endometriose </w:t>
            </w:r>
            <w:r w:rsidR="009B0C6A">
              <w:t xml:space="preserve"> </w:t>
            </w:r>
          </w:p>
        </w:tc>
      </w:tr>
      <w:tr w:rsidR="00BE5CA4" w14:paraId="3D8F819A" w14:textId="77777777" w:rsidTr="00E3114E">
        <w:tc>
          <w:tcPr>
            <w:tcW w:w="1433" w:type="dxa"/>
          </w:tcPr>
          <w:p w14:paraId="77CB1FF3" w14:textId="6849CA0B" w:rsidR="00BE5CA4" w:rsidRDefault="00BE5CA4">
            <w:r>
              <w:t>15.30-16.</w:t>
            </w:r>
            <w:r w:rsidR="002570C2">
              <w:t>15</w:t>
            </w:r>
          </w:p>
        </w:tc>
        <w:tc>
          <w:tcPr>
            <w:tcW w:w="2726" w:type="dxa"/>
          </w:tcPr>
          <w:p w14:paraId="4695B007" w14:textId="1C88C7D9" w:rsidR="00BE5CA4" w:rsidRPr="00BE5CA4" w:rsidRDefault="002570C2">
            <w:r>
              <w:t>PD Dr. Nehls</w:t>
            </w:r>
          </w:p>
        </w:tc>
        <w:tc>
          <w:tcPr>
            <w:tcW w:w="4908" w:type="dxa"/>
          </w:tcPr>
          <w:p w14:paraId="778ED508" w14:textId="0A76FA6E" w:rsidR="00BE5CA4" w:rsidRDefault="002570C2" w:rsidP="0015420A">
            <w:r>
              <w:t>Mit Herdengesundheit in den Winter</w:t>
            </w:r>
          </w:p>
        </w:tc>
      </w:tr>
      <w:tr w:rsidR="00141A6C" w14:paraId="7D97DFFC" w14:textId="77777777" w:rsidTr="00E3114E">
        <w:tc>
          <w:tcPr>
            <w:tcW w:w="1433" w:type="dxa"/>
          </w:tcPr>
          <w:p w14:paraId="523BD89B" w14:textId="03536C4F" w:rsidR="00141A6C" w:rsidRDefault="00141A6C">
            <w:r>
              <w:t>16.15-17.00</w:t>
            </w:r>
          </w:p>
        </w:tc>
        <w:tc>
          <w:tcPr>
            <w:tcW w:w="2726" w:type="dxa"/>
          </w:tcPr>
          <w:p w14:paraId="5FC9719B" w14:textId="77777777" w:rsidR="00141A6C" w:rsidRDefault="00141A6C" w:rsidP="00141A6C">
            <w:r>
              <w:t>Dr. Kloss</w:t>
            </w:r>
          </w:p>
          <w:p w14:paraId="5CF1A133" w14:textId="77777777" w:rsidR="00141A6C" w:rsidRPr="00D172FE" w:rsidRDefault="00141A6C"/>
        </w:tc>
        <w:tc>
          <w:tcPr>
            <w:tcW w:w="4908" w:type="dxa"/>
          </w:tcPr>
          <w:p w14:paraId="3CC21B23" w14:textId="7BF867BB" w:rsidR="00141A6C" w:rsidRDefault="00141A6C" w:rsidP="0015420A">
            <w:r>
              <w:t>Laborchemische Beurteilung des immunologischen Status und zielgerichtete Therapie</w:t>
            </w:r>
          </w:p>
        </w:tc>
      </w:tr>
      <w:tr w:rsidR="00535EA2" w14:paraId="1D760080" w14:textId="77777777" w:rsidTr="00E3114E">
        <w:tc>
          <w:tcPr>
            <w:tcW w:w="1433" w:type="dxa"/>
          </w:tcPr>
          <w:p w14:paraId="25322E38" w14:textId="641941E1" w:rsidR="00535EA2" w:rsidRDefault="001F71B9">
            <w:r>
              <w:t>17.00</w:t>
            </w:r>
            <w:r w:rsidR="00B50625">
              <w:t>-1</w:t>
            </w:r>
            <w:r>
              <w:t>8</w:t>
            </w:r>
            <w:r w:rsidR="00AC5E81">
              <w:t>.00</w:t>
            </w:r>
          </w:p>
        </w:tc>
        <w:tc>
          <w:tcPr>
            <w:tcW w:w="2726" w:type="dxa"/>
          </w:tcPr>
          <w:p w14:paraId="2E9CB894" w14:textId="3AE57163" w:rsidR="00632DB8" w:rsidRPr="00D172FE" w:rsidRDefault="00632DB8">
            <w:r w:rsidRPr="00D172FE">
              <w:t>Experten-Panel</w:t>
            </w:r>
            <w:r w:rsidR="00137612">
              <w:t xml:space="preserve"> im Gespräch mit den TN</w:t>
            </w:r>
          </w:p>
          <w:p w14:paraId="2A9ED309" w14:textId="4499E979" w:rsidR="00E30845" w:rsidRDefault="00B333E4">
            <w:r>
              <w:t>Bäumer</w:t>
            </w:r>
            <w:r w:rsidR="00632DB8">
              <w:t xml:space="preserve">/ Gerhard/ </w:t>
            </w:r>
            <w:r w:rsidR="00D172FE">
              <w:t xml:space="preserve">Göttert/ </w:t>
            </w:r>
            <w:r w:rsidR="00632DB8">
              <w:t>Kessler/ Kloss</w:t>
            </w:r>
            <w:r w:rsidR="008F03CF">
              <w:t>/</w:t>
            </w:r>
            <w:r w:rsidR="00141A6C">
              <w:t xml:space="preserve"> </w:t>
            </w:r>
            <w:r w:rsidR="008F03CF">
              <w:t>Nehls</w:t>
            </w:r>
            <w:r w:rsidR="00E30845">
              <w:t>/</w:t>
            </w:r>
            <w:r w:rsidR="00D172FE">
              <w:t xml:space="preserve"> </w:t>
            </w:r>
          </w:p>
          <w:p w14:paraId="1123CDBF" w14:textId="193EA684" w:rsidR="00BE5CA4" w:rsidRDefault="00BE5CA4"/>
        </w:tc>
        <w:tc>
          <w:tcPr>
            <w:tcW w:w="4908" w:type="dxa"/>
          </w:tcPr>
          <w:p w14:paraId="390C0358" w14:textId="2EA379DE" w:rsidR="00632DB8" w:rsidRDefault="00632DB8" w:rsidP="0015420A">
            <w:r>
              <w:t>Gesund durch den Winter</w:t>
            </w:r>
          </w:p>
          <w:p w14:paraId="50870D31" w14:textId="392A6A54" w:rsidR="00141A6C" w:rsidRDefault="00141A6C" w:rsidP="0015420A">
            <w:r>
              <w:t>Entgiftung</w:t>
            </w:r>
          </w:p>
          <w:p w14:paraId="70854C7E" w14:textId="3EB17616" w:rsidR="0015420A" w:rsidRDefault="00BE5BE8" w:rsidP="0015420A">
            <w:r>
              <w:t xml:space="preserve">Integrative </w:t>
            </w:r>
            <w:r w:rsidR="0015420A">
              <w:t>antivirale Begleittherapie und Prophylaxe</w:t>
            </w:r>
            <w:r>
              <w:t xml:space="preserve"> </w:t>
            </w:r>
          </w:p>
          <w:p w14:paraId="2598E318" w14:textId="028FFE59" w:rsidR="00BB7845" w:rsidRDefault="00632DB8" w:rsidP="00141A6C">
            <w:r>
              <w:t xml:space="preserve">Infusions-Schemata </w:t>
            </w:r>
          </w:p>
        </w:tc>
      </w:tr>
    </w:tbl>
    <w:p w14:paraId="2C294122" w14:textId="5ABFD7BE" w:rsidR="008D581B" w:rsidRDefault="008D581B" w:rsidP="00D172FE">
      <w:pPr>
        <w:spacing w:after="0" w:line="240" w:lineRule="auto"/>
      </w:pPr>
    </w:p>
    <w:p w14:paraId="09768B9C" w14:textId="2CEC4DC8" w:rsidR="00D61A25" w:rsidRDefault="006655D0" w:rsidP="00057752">
      <w:pPr>
        <w:pStyle w:val="StandardWeb"/>
      </w:pPr>
      <w:r>
        <w:t xml:space="preserve">Anne </w:t>
      </w:r>
      <w:r w:rsidR="00892A04">
        <w:t>Buchvorstellung</w:t>
      </w:r>
    </w:p>
    <w:p w14:paraId="0070BF96" w14:textId="4E277F85" w:rsidR="009F1892" w:rsidRDefault="009F1892" w:rsidP="00057752">
      <w:pPr>
        <w:pStyle w:val="StandardWeb"/>
      </w:pPr>
      <w:r>
        <w:t>Claudia Pfeifer Buchvorstellung</w:t>
      </w:r>
    </w:p>
    <w:p w14:paraId="473E0342" w14:textId="310FE00E" w:rsidR="00853DB0" w:rsidRDefault="00853DB0" w:rsidP="00057752">
      <w:pPr>
        <w:pStyle w:val="StandardWeb"/>
      </w:pPr>
    </w:p>
    <w:p w14:paraId="49135433" w14:textId="77777777" w:rsidR="00853DB0" w:rsidRDefault="00853DB0" w:rsidP="00853DB0">
      <w:pPr>
        <w:pStyle w:val="StandardWeb"/>
      </w:pPr>
    </w:p>
    <w:sectPr w:rsidR="00853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B"/>
    <w:rsid w:val="000136DB"/>
    <w:rsid w:val="00057752"/>
    <w:rsid w:val="00062D67"/>
    <w:rsid w:val="000815F3"/>
    <w:rsid w:val="000B615C"/>
    <w:rsid w:val="00137612"/>
    <w:rsid w:val="00141A6C"/>
    <w:rsid w:val="0015420A"/>
    <w:rsid w:val="0016750E"/>
    <w:rsid w:val="00193B1E"/>
    <w:rsid w:val="001F71B9"/>
    <w:rsid w:val="0025230F"/>
    <w:rsid w:val="002570C2"/>
    <w:rsid w:val="002B152F"/>
    <w:rsid w:val="00323E57"/>
    <w:rsid w:val="0033563F"/>
    <w:rsid w:val="003467CE"/>
    <w:rsid w:val="003F0F93"/>
    <w:rsid w:val="003F4A8B"/>
    <w:rsid w:val="00414FB0"/>
    <w:rsid w:val="00434558"/>
    <w:rsid w:val="00486E5F"/>
    <w:rsid w:val="00493BA7"/>
    <w:rsid w:val="004A58A6"/>
    <w:rsid w:val="00535EA2"/>
    <w:rsid w:val="00587E5E"/>
    <w:rsid w:val="005B680F"/>
    <w:rsid w:val="005D5DCC"/>
    <w:rsid w:val="00632DB8"/>
    <w:rsid w:val="006655D0"/>
    <w:rsid w:val="006B357F"/>
    <w:rsid w:val="006C4870"/>
    <w:rsid w:val="006D098C"/>
    <w:rsid w:val="006D670B"/>
    <w:rsid w:val="007C13A0"/>
    <w:rsid w:val="007C6CEE"/>
    <w:rsid w:val="007F13CE"/>
    <w:rsid w:val="00853DB0"/>
    <w:rsid w:val="00892A04"/>
    <w:rsid w:val="008D581B"/>
    <w:rsid w:val="008F03CF"/>
    <w:rsid w:val="008F045C"/>
    <w:rsid w:val="00910A9C"/>
    <w:rsid w:val="0096348A"/>
    <w:rsid w:val="009B0C6A"/>
    <w:rsid w:val="009C6FB8"/>
    <w:rsid w:val="009D209B"/>
    <w:rsid w:val="009F1892"/>
    <w:rsid w:val="00A153B3"/>
    <w:rsid w:val="00A54472"/>
    <w:rsid w:val="00A575BA"/>
    <w:rsid w:val="00A707EA"/>
    <w:rsid w:val="00AC5E81"/>
    <w:rsid w:val="00B11951"/>
    <w:rsid w:val="00B234BF"/>
    <w:rsid w:val="00B333E4"/>
    <w:rsid w:val="00B50625"/>
    <w:rsid w:val="00B765D1"/>
    <w:rsid w:val="00BB594A"/>
    <w:rsid w:val="00BB7845"/>
    <w:rsid w:val="00BD3533"/>
    <w:rsid w:val="00BE21C5"/>
    <w:rsid w:val="00BE5BE8"/>
    <w:rsid w:val="00BE5CA4"/>
    <w:rsid w:val="00D172FE"/>
    <w:rsid w:val="00D26981"/>
    <w:rsid w:val="00D61A25"/>
    <w:rsid w:val="00DA6B7B"/>
    <w:rsid w:val="00E14776"/>
    <w:rsid w:val="00E30845"/>
    <w:rsid w:val="00E3114E"/>
    <w:rsid w:val="00E40EF5"/>
    <w:rsid w:val="00E83207"/>
    <w:rsid w:val="00EA798A"/>
    <w:rsid w:val="00EC6B18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53EE"/>
  <w15:chartTrackingRefBased/>
  <w15:docId w15:val="{18C8E14C-6797-49BB-B63D-F26EC3E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62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D5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D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5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57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Gerhard</dc:creator>
  <cp:keywords/>
  <dc:description/>
  <cp:lastModifiedBy>Ingrid Gerhard</cp:lastModifiedBy>
  <cp:revision>3</cp:revision>
  <dcterms:created xsi:type="dcterms:W3CDTF">2022-10-05T19:16:00Z</dcterms:created>
  <dcterms:modified xsi:type="dcterms:W3CDTF">2022-10-05T19:18:00Z</dcterms:modified>
</cp:coreProperties>
</file>